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CF6" w:rsidRPr="00621D24" w:rsidRDefault="00733CF6" w:rsidP="00733CF6">
      <w:pPr>
        <w:pBdr>
          <w:top w:val="nil"/>
          <w:left w:val="nil"/>
          <w:bottom w:val="nil"/>
          <w:right w:val="nil"/>
          <w:between w:val="nil"/>
        </w:pBdr>
        <w:spacing w:after="0" w:line="240" w:lineRule="auto"/>
        <w:jc w:val="center"/>
        <w:rPr>
          <w:b/>
          <w:szCs w:val="24"/>
        </w:rPr>
      </w:pPr>
      <w:proofErr w:type="spellStart"/>
      <w:r>
        <w:rPr>
          <w:b/>
          <w:szCs w:val="24"/>
        </w:rPr>
        <w:t>Dr.</w:t>
      </w:r>
      <w:proofErr w:type="spellEnd"/>
      <w:r>
        <w:rPr>
          <w:b/>
          <w:szCs w:val="24"/>
        </w:rPr>
        <w:t xml:space="preserve"> V.S. KRISHNA GOVT. DEGREE </w:t>
      </w:r>
      <w:r w:rsidRPr="00621D24">
        <w:rPr>
          <w:b/>
          <w:szCs w:val="24"/>
        </w:rPr>
        <w:t>COLLEGE (A)</w:t>
      </w:r>
    </w:p>
    <w:p w:rsidR="00733CF6" w:rsidRPr="00621D24" w:rsidRDefault="00733CF6" w:rsidP="00733CF6">
      <w:pPr>
        <w:pBdr>
          <w:top w:val="nil"/>
          <w:left w:val="nil"/>
          <w:bottom w:val="nil"/>
          <w:right w:val="nil"/>
          <w:between w:val="nil"/>
        </w:pBdr>
        <w:spacing w:after="0" w:line="240" w:lineRule="auto"/>
        <w:jc w:val="center"/>
        <w:rPr>
          <w:b/>
          <w:szCs w:val="24"/>
        </w:rPr>
      </w:pPr>
      <w:r w:rsidRPr="00621D24">
        <w:rPr>
          <w:b/>
          <w:szCs w:val="24"/>
        </w:rPr>
        <w:t>MADDILAPALEM, VISAKHAPATNAM, A.P.</w:t>
      </w:r>
    </w:p>
    <w:p w:rsidR="00733CF6" w:rsidRPr="00621D24" w:rsidRDefault="00733CF6" w:rsidP="00733CF6">
      <w:pPr>
        <w:pBdr>
          <w:top w:val="nil"/>
          <w:left w:val="nil"/>
          <w:bottom w:val="nil"/>
          <w:right w:val="nil"/>
          <w:between w:val="nil"/>
        </w:pBdr>
        <w:spacing w:after="0" w:line="240" w:lineRule="auto"/>
        <w:jc w:val="center"/>
        <w:rPr>
          <w:b/>
          <w:szCs w:val="24"/>
        </w:rPr>
      </w:pPr>
      <w:r w:rsidRPr="00621D24">
        <w:rPr>
          <w:b/>
          <w:szCs w:val="24"/>
        </w:rPr>
        <w:t>(An institution re-accredited by NAAC with A grade)</w:t>
      </w:r>
    </w:p>
    <w:p w:rsidR="00733CF6" w:rsidRPr="00621D24" w:rsidRDefault="00733CF6" w:rsidP="00733CF6">
      <w:pPr>
        <w:spacing w:after="0" w:line="240" w:lineRule="auto"/>
        <w:jc w:val="center"/>
        <w:rPr>
          <w:b/>
          <w:sz w:val="28"/>
          <w:szCs w:val="28"/>
        </w:rPr>
      </w:pPr>
      <w:r w:rsidRPr="00621D24">
        <w:rPr>
          <w:b/>
          <w:sz w:val="28"/>
          <w:szCs w:val="28"/>
        </w:rPr>
        <w:t>Syllabus of B.A. Honour</w:t>
      </w:r>
      <w:r>
        <w:rPr>
          <w:b/>
          <w:sz w:val="28"/>
          <w:szCs w:val="28"/>
        </w:rPr>
        <w:t xml:space="preserve">s in Economics Programme under </w:t>
      </w:r>
      <w:r w:rsidRPr="00621D24">
        <w:rPr>
          <w:b/>
          <w:sz w:val="28"/>
          <w:szCs w:val="28"/>
        </w:rPr>
        <w:t>CBCS pattern</w:t>
      </w:r>
    </w:p>
    <w:p w:rsidR="00733CF6" w:rsidRPr="00621D24" w:rsidRDefault="00733CF6" w:rsidP="00733CF6">
      <w:pPr>
        <w:spacing w:after="0" w:line="240" w:lineRule="auto"/>
        <w:jc w:val="center"/>
        <w:rPr>
          <w:b/>
          <w:sz w:val="28"/>
          <w:szCs w:val="28"/>
        </w:rPr>
      </w:pPr>
      <w:r w:rsidRPr="00621D24">
        <w:rPr>
          <w:b/>
          <w:sz w:val="28"/>
          <w:szCs w:val="28"/>
        </w:rPr>
        <w:t>(</w:t>
      </w:r>
      <w:proofErr w:type="spellStart"/>
      <w:proofErr w:type="gramStart"/>
      <w:r w:rsidRPr="00621D24">
        <w:rPr>
          <w:b/>
          <w:sz w:val="28"/>
          <w:szCs w:val="28"/>
        </w:rPr>
        <w:t>w.e.f</w:t>
      </w:r>
      <w:proofErr w:type="spellEnd"/>
      <w:proofErr w:type="gramEnd"/>
      <w:r w:rsidRPr="00621D24">
        <w:rPr>
          <w:b/>
          <w:sz w:val="28"/>
          <w:szCs w:val="28"/>
        </w:rPr>
        <w:t>. Academic Year 2023-24)</w:t>
      </w:r>
    </w:p>
    <w:p w:rsidR="00733CF6" w:rsidRPr="00AF0D23" w:rsidRDefault="00733CF6" w:rsidP="00733CF6">
      <w:pPr>
        <w:spacing w:after="0"/>
        <w:rPr>
          <w:b/>
          <w:bCs/>
        </w:rPr>
      </w:pPr>
      <w:r>
        <w:rPr>
          <w:b/>
          <w:sz w:val="28"/>
          <w:szCs w:val="28"/>
        </w:rPr>
        <w:t>Semester 1</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bCs/>
          <w:sz w:val="28"/>
          <w:szCs w:val="28"/>
        </w:rPr>
        <w:t>Course code:</w:t>
      </w:r>
      <w:r w:rsidRPr="001F6D8B">
        <w:t xml:space="preserve"> </w:t>
      </w:r>
      <w:r w:rsidRPr="00AF0D23">
        <w:rPr>
          <w:b/>
          <w:bCs/>
        </w:rPr>
        <w:t>23BACM12</w:t>
      </w:r>
    </w:p>
    <w:p w:rsidR="00733CF6" w:rsidRPr="00AF0D23" w:rsidRDefault="00733CF6" w:rsidP="00733CF6">
      <w:pPr>
        <w:pStyle w:val="Heading2"/>
        <w:spacing w:after="0"/>
        <w:rPr>
          <w:szCs w:val="28"/>
        </w:rPr>
      </w:pPr>
      <w:r w:rsidRPr="00AF0D23">
        <w:rPr>
          <w:szCs w:val="28"/>
        </w:rPr>
        <w:t>Paper – II Perspectives on Indian Society</w:t>
      </w:r>
    </w:p>
    <w:p w:rsidR="00733CF6" w:rsidRDefault="00733CF6" w:rsidP="00733CF6">
      <w:pPr>
        <w:spacing w:after="0"/>
        <w:ind w:left="57"/>
        <w:jc w:val="center"/>
      </w:pPr>
    </w:p>
    <w:p w:rsidR="00733CF6" w:rsidRPr="00C144F7" w:rsidRDefault="00733CF6" w:rsidP="00733CF6">
      <w:pPr>
        <w:spacing w:after="202" w:line="273" w:lineRule="auto"/>
        <w:ind w:left="-5"/>
        <w:rPr>
          <w:szCs w:val="24"/>
        </w:rPr>
      </w:pPr>
      <w:r w:rsidRPr="00C144F7">
        <w:rPr>
          <w:b/>
          <w:szCs w:val="24"/>
        </w:rPr>
        <w:t xml:space="preserve">Learning objectives: </w:t>
      </w:r>
      <w:r w:rsidRPr="00C144F7">
        <w:rPr>
          <w:szCs w:val="24"/>
        </w:rPr>
        <w:t>The student is expected to demonstrate the significance of social sciences through better understanding of various fields of social experience and would be able to apply methods and approaches to social phenomena.</w:t>
      </w:r>
    </w:p>
    <w:p w:rsidR="00733CF6" w:rsidRPr="00C144F7" w:rsidRDefault="00733CF6" w:rsidP="00733CF6">
      <w:pPr>
        <w:spacing w:after="216"/>
        <w:ind w:left="10"/>
        <w:rPr>
          <w:szCs w:val="24"/>
        </w:rPr>
      </w:pPr>
      <w:r w:rsidRPr="00C144F7">
        <w:rPr>
          <w:b/>
          <w:szCs w:val="24"/>
        </w:rPr>
        <w:t>Learning Outcomes</w:t>
      </w:r>
      <w:r w:rsidRPr="00C144F7">
        <w:rPr>
          <w:szCs w:val="24"/>
        </w:rPr>
        <w:t xml:space="preserve">: On successful completion of the course the student will be able </w:t>
      </w:r>
      <w:proofErr w:type="gramStart"/>
      <w:r w:rsidRPr="00C144F7">
        <w:rPr>
          <w:szCs w:val="24"/>
        </w:rPr>
        <w:t>to :</w:t>
      </w:r>
      <w:proofErr w:type="gramEnd"/>
      <w:r w:rsidRPr="00C144F7">
        <w:rPr>
          <w:szCs w:val="24"/>
        </w:rPr>
        <w:t xml:space="preserve"> </w:t>
      </w:r>
    </w:p>
    <w:p w:rsidR="00733CF6" w:rsidRPr="00C144F7" w:rsidRDefault="00733CF6" w:rsidP="00733CF6">
      <w:pPr>
        <w:numPr>
          <w:ilvl w:val="0"/>
          <w:numId w:val="1"/>
        </w:numPr>
        <w:spacing w:after="0" w:line="276" w:lineRule="auto"/>
        <w:ind w:hanging="360"/>
        <w:rPr>
          <w:szCs w:val="24"/>
        </w:rPr>
      </w:pPr>
      <w:r w:rsidRPr="00C144F7">
        <w:rPr>
          <w:szCs w:val="24"/>
        </w:rPr>
        <w:t xml:space="preserve">Learn about the significance of human </w:t>
      </w:r>
      <w:proofErr w:type="spellStart"/>
      <w:r w:rsidRPr="00C144F7">
        <w:rPr>
          <w:szCs w:val="24"/>
        </w:rPr>
        <w:t>behavior</w:t>
      </w:r>
      <w:proofErr w:type="spellEnd"/>
      <w:r w:rsidRPr="00C144F7">
        <w:rPr>
          <w:szCs w:val="24"/>
        </w:rPr>
        <w:t xml:space="preserve"> and social dynamics. </w:t>
      </w:r>
    </w:p>
    <w:p w:rsidR="00733CF6" w:rsidRPr="00C144F7" w:rsidRDefault="00733CF6" w:rsidP="00733CF6">
      <w:pPr>
        <w:numPr>
          <w:ilvl w:val="0"/>
          <w:numId w:val="1"/>
        </w:numPr>
        <w:spacing w:after="0" w:line="276" w:lineRule="auto"/>
        <w:ind w:hanging="360"/>
        <w:rPr>
          <w:szCs w:val="24"/>
        </w:rPr>
      </w:pPr>
      <w:r w:rsidRPr="00C144F7">
        <w:rPr>
          <w:szCs w:val="24"/>
        </w:rPr>
        <w:t xml:space="preserve">Remembers the Indian Heritage and freedom struggle  </w:t>
      </w:r>
    </w:p>
    <w:p w:rsidR="00733CF6" w:rsidRPr="00C144F7" w:rsidRDefault="00733CF6" w:rsidP="00733CF6">
      <w:pPr>
        <w:numPr>
          <w:ilvl w:val="0"/>
          <w:numId w:val="1"/>
        </w:numPr>
        <w:spacing w:after="0" w:line="276" w:lineRule="auto"/>
        <w:ind w:hanging="360"/>
        <w:rPr>
          <w:szCs w:val="24"/>
        </w:rPr>
      </w:pPr>
      <w:r w:rsidRPr="00C144F7">
        <w:rPr>
          <w:szCs w:val="24"/>
        </w:rPr>
        <w:t xml:space="preserve">Comprehend the philosophical foundations of Indian Constitution </w:t>
      </w:r>
    </w:p>
    <w:p w:rsidR="00733CF6" w:rsidRPr="00C144F7" w:rsidRDefault="00733CF6" w:rsidP="00733CF6">
      <w:pPr>
        <w:numPr>
          <w:ilvl w:val="0"/>
          <w:numId w:val="1"/>
        </w:numPr>
        <w:spacing w:after="0" w:line="276" w:lineRule="auto"/>
        <w:ind w:hanging="360"/>
        <w:rPr>
          <w:szCs w:val="24"/>
        </w:rPr>
      </w:pPr>
      <w:r w:rsidRPr="00C144F7">
        <w:rPr>
          <w:szCs w:val="24"/>
        </w:rPr>
        <w:t xml:space="preserve">Knowledge on Indian Economy </w:t>
      </w:r>
    </w:p>
    <w:p w:rsidR="00733CF6" w:rsidRPr="00C144F7" w:rsidRDefault="00733CF6" w:rsidP="00733CF6">
      <w:pPr>
        <w:spacing w:after="0" w:line="276" w:lineRule="auto"/>
        <w:ind w:left="10"/>
        <w:rPr>
          <w:b/>
          <w:bCs/>
          <w:szCs w:val="24"/>
        </w:rPr>
      </w:pPr>
      <w:r w:rsidRPr="00C144F7">
        <w:rPr>
          <w:b/>
          <w:bCs/>
          <w:szCs w:val="24"/>
        </w:rPr>
        <w:t xml:space="preserve">Unit – 1 – Man in Society </w:t>
      </w:r>
    </w:p>
    <w:p w:rsidR="00733CF6" w:rsidRPr="00C144F7" w:rsidRDefault="00733CF6" w:rsidP="00733CF6">
      <w:pPr>
        <w:numPr>
          <w:ilvl w:val="0"/>
          <w:numId w:val="2"/>
        </w:numPr>
        <w:spacing w:after="0" w:line="276" w:lineRule="auto"/>
        <w:ind w:hanging="425"/>
        <w:rPr>
          <w:szCs w:val="24"/>
        </w:rPr>
      </w:pPr>
      <w:r w:rsidRPr="00C144F7">
        <w:rPr>
          <w:szCs w:val="24"/>
        </w:rPr>
        <w:t xml:space="preserve">Human Nature and Real-Life Engagement </w:t>
      </w:r>
    </w:p>
    <w:p w:rsidR="00733CF6" w:rsidRPr="00C144F7" w:rsidRDefault="00733CF6" w:rsidP="00733CF6">
      <w:pPr>
        <w:numPr>
          <w:ilvl w:val="0"/>
          <w:numId w:val="2"/>
        </w:numPr>
        <w:spacing w:after="0" w:line="276" w:lineRule="auto"/>
        <w:ind w:hanging="425"/>
        <w:rPr>
          <w:szCs w:val="24"/>
        </w:rPr>
      </w:pPr>
      <w:r w:rsidRPr="00C144F7">
        <w:rPr>
          <w:szCs w:val="24"/>
        </w:rPr>
        <w:t xml:space="preserve">Social Groups and Social Dynamics </w:t>
      </w:r>
    </w:p>
    <w:p w:rsidR="00733CF6" w:rsidRPr="00C144F7" w:rsidRDefault="00733CF6" w:rsidP="00733CF6">
      <w:pPr>
        <w:numPr>
          <w:ilvl w:val="0"/>
          <w:numId w:val="2"/>
        </w:numPr>
        <w:spacing w:after="0" w:line="276" w:lineRule="auto"/>
        <w:ind w:hanging="425"/>
        <w:rPr>
          <w:szCs w:val="24"/>
        </w:rPr>
      </w:pPr>
      <w:r w:rsidRPr="00C144F7">
        <w:rPr>
          <w:szCs w:val="24"/>
        </w:rPr>
        <w:t xml:space="preserve">Individualism and Collectivism – Ethical Concerns </w:t>
      </w:r>
    </w:p>
    <w:p w:rsidR="00733CF6" w:rsidRPr="00C144F7" w:rsidRDefault="00733CF6" w:rsidP="00733CF6">
      <w:pPr>
        <w:numPr>
          <w:ilvl w:val="0"/>
          <w:numId w:val="2"/>
        </w:numPr>
        <w:spacing w:after="0" w:line="276" w:lineRule="auto"/>
        <w:ind w:hanging="425"/>
        <w:rPr>
          <w:szCs w:val="24"/>
        </w:rPr>
      </w:pPr>
      <w:r w:rsidRPr="00C144F7">
        <w:rPr>
          <w:szCs w:val="24"/>
        </w:rPr>
        <w:t xml:space="preserve">Human Life – Social Influence and Social Impact </w:t>
      </w:r>
    </w:p>
    <w:p w:rsidR="00733CF6" w:rsidRPr="00C144F7" w:rsidRDefault="00733CF6" w:rsidP="00733CF6">
      <w:pPr>
        <w:spacing w:after="0" w:line="276" w:lineRule="auto"/>
        <w:rPr>
          <w:b/>
          <w:bCs/>
          <w:szCs w:val="24"/>
        </w:rPr>
      </w:pPr>
    </w:p>
    <w:p w:rsidR="00733CF6" w:rsidRPr="00C144F7" w:rsidRDefault="00733CF6" w:rsidP="00733CF6">
      <w:pPr>
        <w:spacing w:after="0" w:line="276" w:lineRule="auto"/>
        <w:rPr>
          <w:szCs w:val="24"/>
        </w:rPr>
      </w:pPr>
      <w:r w:rsidRPr="00C144F7">
        <w:rPr>
          <w:b/>
          <w:bCs/>
          <w:szCs w:val="24"/>
        </w:rPr>
        <w:t xml:space="preserve">Unit-II: Indian Heritage and Freedom Struggle in India </w:t>
      </w:r>
    </w:p>
    <w:p w:rsidR="00733CF6" w:rsidRPr="00C144F7" w:rsidRDefault="00733CF6" w:rsidP="00733CF6">
      <w:pPr>
        <w:numPr>
          <w:ilvl w:val="0"/>
          <w:numId w:val="3"/>
        </w:numPr>
        <w:spacing w:after="0" w:line="276" w:lineRule="auto"/>
        <w:ind w:hanging="360"/>
        <w:rPr>
          <w:szCs w:val="24"/>
        </w:rPr>
      </w:pPr>
      <w:r w:rsidRPr="00C144F7">
        <w:rPr>
          <w:szCs w:val="24"/>
        </w:rPr>
        <w:t xml:space="preserve">Cultural &amp; Heritage sites of Tourism in India  </w:t>
      </w:r>
    </w:p>
    <w:p w:rsidR="00733CF6" w:rsidRPr="00C144F7" w:rsidRDefault="00733CF6" w:rsidP="00733CF6">
      <w:pPr>
        <w:numPr>
          <w:ilvl w:val="0"/>
          <w:numId w:val="3"/>
        </w:numPr>
        <w:spacing w:after="0" w:line="276" w:lineRule="auto"/>
        <w:ind w:hanging="360"/>
        <w:rPr>
          <w:szCs w:val="24"/>
        </w:rPr>
      </w:pPr>
      <w:r w:rsidRPr="00C144F7">
        <w:rPr>
          <w:szCs w:val="24"/>
        </w:rPr>
        <w:t xml:space="preserve">Indian Dance, Music, paintings and sculpture </w:t>
      </w:r>
    </w:p>
    <w:p w:rsidR="00733CF6" w:rsidRPr="00C144F7" w:rsidRDefault="00733CF6" w:rsidP="00733CF6">
      <w:pPr>
        <w:numPr>
          <w:ilvl w:val="0"/>
          <w:numId w:val="3"/>
        </w:numPr>
        <w:spacing w:after="0" w:line="276" w:lineRule="auto"/>
        <w:ind w:hanging="360"/>
        <w:rPr>
          <w:szCs w:val="24"/>
        </w:rPr>
      </w:pPr>
      <w:r w:rsidRPr="00C144F7">
        <w:rPr>
          <w:szCs w:val="24"/>
        </w:rPr>
        <w:t xml:space="preserve">Rise of Nationalism Under British Rule in brief (1857-1947) </w:t>
      </w:r>
    </w:p>
    <w:p w:rsidR="00733CF6" w:rsidRPr="00C144F7" w:rsidRDefault="00733CF6" w:rsidP="00733CF6">
      <w:pPr>
        <w:numPr>
          <w:ilvl w:val="0"/>
          <w:numId w:val="3"/>
        </w:numPr>
        <w:spacing w:after="0" w:line="276" w:lineRule="auto"/>
        <w:ind w:hanging="360"/>
        <w:rPr>
          <w:szCs w:val="24"/>
        </w:rPr>
      </w:pPr>
      <w:r w:rsidRPr="00C144F7">
        <w:rPr>
          <w:szCs w:val="24"/>
        </w:rPr>
        <w:t xml:space="preserve">Contemporary history of India-integration of Princely States, abolition of Zamindari, formation of linguistic states  </w:t>
      </w:r>
    </w:p>
    <w:p w:rsidR="00733CF6" w:rsidRPr="00C144F7" w:rsidRDefault="00733CF6" w:rsidP="00733CF6">
      <w:pPr>
        <w:spacing w:after="0" w:line="276" w:lineRule="auto"/>
        <w:ind w:left="10"/>
        <w:rPr>
          <w:b/>
          <w:bCs/>
          <w:szCs w:val="24"/>
        </w:rPr>
      </w:pPr>
    </w:p>
    <w:p w:rsidR="00733CF6" w:rsidRPr="00C144F7" w:rsidRDefault="00733CF6" w:rsidP="00733CF6">
      <w:pPr>
        <w:spacing w:after="0" w:line="276" w:lineRule="auto"/>
        <w:ind w:left="10"/>
        <w:rPr>
          <w:b/>
          <w:bCs/>
          <w:szCs w:val="24"/>
        </w:rPr>
      </w:pPr>
      <w:r w:rsidRPr="00C144F7">
        <w:rPr>
          <w:b/>
          <w:bCs/>
          <w:szCs w:val="24"/>
        </w:rPr>
        <w:t xml:space="preserve">Unit – 3 – Indian Constitution </w:t>
      </w:r>
    </w:p>
    <w:p w:rsidR="00733CF6" w:rsidRPr="00C144F7" w:rsidRDefault="00733CF6" w:rsidP="00733CF6">
      <w:pPr>
        <w:spacing w:after="0" w:line="276" w:lineRule="auto"/>
        <w:ind w:left="10"/>
        <w:rPr>
          <w:szCs w:val="24"/>
        </w:rPr>
      </w:pPr>
      <w:r w:rsidRPr="00C144F7">
        <w:rPr>
          <w:b/>
          <w:bCs/>
          <w:szCs w:val="24"/>
        </w:rPr>
        <w:t xml:space="preserve">            </w:t>
      </w:r>
      <w:r w:rsidRPr="00C144F7">
        <w:rPr>
          <w:szCs w:val="24"/>
        </w:rPr>
        <w:t>1. Making of the Indian Constitution</w:t>
      </w:r>
    </w:p>
    <w:p w:rsidR="00733CF6" w:rsidRPr="00C144F7" w:rsidRDefault="00733CF6" w:rsidP="00733CF6">
      <w:pPr>
        <w:spacing w:after="0" w:line="276" w:lineRule="auto"/>
        <w:ind w:firstLine="720"/>
        <w:rPr>
          <w:szCs w:val="24"/>
        </w:rPr>
      </w:pPr>
      <w:r w:rsidRPr="00C144F7">
        <w:rPr>
          <w:szCs w:val="24"/>
        </w:rPr>
        <w:t xml:space="preserve">2. Philosophical Foundations of Indian Constitution </w:t>
      </w:r>
    </w:p>
    <w:p w:rsidR="00733CF6" w:rsidRPr="00C144F7" w:rsidRDefault="00733CF6" w:rsidP="00733CF6">
      <w:pPr>
        <w:spacing w:after="0" w:line="276" w:lineRule="auto"/>
        <w:ind w:firstLine="720"/>
        <w:rPr>
          <w:szCs w:val="24"/>
        </w:rPr>
      </w:pPr>
      <w:r w:rsidRPr="00C144F7">
        <w:rPr>
          <w:szCs w:val="24"/>
        </w:rPr>
        <w:t xml:space="preserve">3. Elements of Indian Constitution </w:t>
      </w:r>
    </w:p>
    <w:p w:rsidR="00733CF6" w:rsidRPr="00C144F7" w:rsidRDefault="00733CF6" w:rsidP="00733CF6">
      <w:pPr>
        <w:spacing w:after="0" w:line="276" w:lineRule="auto"/>
        <w:ind w:firstLine="720"/>
        <w:rPr>
          <w:szCs w:val="24"/>
        </w:rPr>
      </w:pPr>
      <w:r w:rsidRPr="00C144F7">
        <w:rPr>
          <w:szCs w:val="24"/>
        </w:rPr>
        <w:t xml:space="preserve">4. Study of Rights in Indian Constitution </w:t>
      </w:r>
    </w:p>
    <w:p w:rsidR="00733CF6" w:rsidRPr="00C144F7" w:rsidRDefault="00733CF6" w:rsidP="00733CF6">
      <w:pPr>
        <w:spacing w:after="0" w:line="276" w:lineRule="auto"/>
        <w:ind w:firstLine="720"/>
        <w:rPr>
          <w:szCs w:val="24"/>
        </w:rPr>
      </w:pPr>
      <w:r w:rsidRPr="00C144F7">
        <w:rPr>
          <w:szCs w:val="24"/>
        </w:rPr>
        <w:t xml:space="preserve">5. Directive principles to State </w:t>
      </w:r>
    </w:p>
    <w:p w:rsidR="00733CF6" w:rsidRPr="00C144F7" w:rsidRDefault="00733CF6" w:rsidP="00733CF6">
      <w:pPr>
        <w:spacing w:after="0" w:line="276" w:lineRule="auto"/>
        <w:ind w:left="10"/>
        <w:rPr>
          <w:b/>
          <w:bCs/>
          <w:szCs w:val="24"/>
        </w:rPr>
      </w:pPr>
    </w:p>
    <w:p w:rsidR="00733CF6" w:rsidRPr="00C144F7" w:rsidRDefault="00733CF6" w:rsidP="00733CF6">
      <w:pPr>
        <w:spacing w:after="0" w:line="276" w:lineRule="auto"/>
        <w:ind w:left="10"/>
        <w:rPr>
          <w:b/>
          <w:bCs/>
          <w:szCs w:val="24"/>
        </w:rPr>
      </w:pPr>
      <w:r w:rsidRPr="00C144F7">
        <w:rPr>
          <w:b/>
          <w:bCs/>
          <w:szCs w:val="24"/>
        </w:rPr>
        <w:t xml:space="preserve">Unit – 4. Indian Economy </w:t>
      </w:r>
    </w:p>
    <w:p w:rsidR="00733CF6" w:rsidRPr="00C144F7" w:rsidRDefault="00733CF6" w:rsidP="00733CF6">
      <w:pPr>
        <w:spacing w:after="0" w:line="276" w:lineRule="auto"/>
        <w:ind w:firstLine="720"/>
        <w:rPr>
          <w:szCs w:val="24"/>
        </w:rPr>
      </w:pPr>
      <w:r w:rsidRPr="00C144F7">
        <w:rPr>
          <w:szCs w:val="24"/>
        </w:rPr>
        <w:t xml:space="preserve">1. Indian Economy - Features – Sectoral contribution in income </w:t>
      </w:r>
    </w:p>
    <w:p w:rsidR="00733CF6" w:rsidRPr="00C144F7" w:rsidRDefault="00733CF6" w:rsidP="00733CF6">
      <w:pPr>
        <w:spacing w:after="0" w:line="276" w:lineRule="auto"/>
        <w:ind w:left="240" w:firstLine="480"/>
        <w:rPr>
          <w:szCs w:val="24"/>
        </w:rPr>
      </w:pPr>
      <w:r w:rsidRPr="00C144F7">
        <w:rPr>
          <w:szCs w:val="24"/>
        </w:rPr>
        <w:t xml:space="preserve">2. Role of Financial Institutions - RBI - Commercial Banks </w:t>
      </w:r>
    </w:p>
    <w:p w:rsidR="00733CF6" w:rsidRPr="00C144F7" w:rsidRDefault="00733CF6" w:rsidP="00733CF6">
      <w:pPr>
        <w:spacing w:after="0" w:line="276" w:lineRule="auto"/>
        <w:ind w:left="240" w:firstLine="480"/>
        <w:rPr>
          <w:szCs w:val="24"/>
        </w:rPr>
      </w:pPr>
      <w:r w:rsidRPr="00C144F7">
        <w:rPr>
          <w:szCs w:val="24"/>
        </w:rPr>
        <w:t xml:space="preserve">3. Monetary and Fiscal Policies for Economic Development  </w:t>
      </w:r>
    </w:p>
    <w:p w:rsidR="00733CF6" w:rsidRPr="00C144F7" w:rsidRDefault="00733CF6" w:rsidP="00733CF6">
      <w:pPr>
        <w:spacing w:after="0" w:line="276" w:lineRule="auto"/>
        <w:ind w:left="240" w:firstLine="480"/>
        <w:rPr>
          <w:szCs w:val="24"/>
        </w:rPr>
      </w:pPr>
      <w:r w:rsidRPr="00C144F7">
        <w:rPr>
          <w:szCs w:val="24"/>
        </w:rPr>
        <w:t xml:space="preserve">4. Economic Reforms - Liberalization - Privatization- Globalization   </w:t>
      </w:r>
    </w:p>
    <w:p w:rsidR="00733CF6" w:rsidRPr="00C144F7" w:rsidRDefault="00733CF6" w:rsidP="00733CF6">
      <w:pPr>
        <w:spacing w:after="0" w:line="276" w:lineRule="auto"/>
        <w:ind w:left="240" w:firstLine="480"/>
        <w:rPr>
          <w:szCs w:val="24"/>
        </w:rPr>
      </w:pPr>
      <w:r w:rsidRPr="00C144F7">
        <w:rPr>
          <w:szCs w:val="24"/>
        </w:rPr>
        <w:t>5. Goods and Services Tax</w:t>
      </w:r>
    </w:p>
    <w:p w:rsidR="00733CF6" w:rsidRPr="00C144F7" w:rsidRDefault="00733CF6" w:rsidP="00733CF6">
      <w:pPr>
        <w:spacing w:after="0" w:line="276" w:lineRule="auto"/>
        <w:rPr>
          <w:b/>
          <w:bCs/>
          <w:szCs w:val="24"/>
        </w:rPr>
      </w:pPr>
      <w:r w:rsidRPr="00C144F7">
        <w:rPr>
          <w:b/>
          <w:bCs/>
          <w:szCs w:val="24"/>
        </w:rPr>
        <w:t xml:space="preserve"> </w:t>
      </w:r>
    </w:p>
    <w:p w:rsidR="00733CF6" w:rsidRPr="00C144F7" w:rsidRDefault="00733CF6" w:rsidP="00733CF6">
      <w:pPr>
        <w:spacing w:after="0" w:line="276" w:lineRule="auto"/>
        <w:rPr>
          <w:b/>
          <w:bCs/>
          <w:szCs w:val="24"/>
        </w:rPr>
      </w:pPr>
      <w:r w:rsidRPr="00C144F7">
        <w:rPr>
          <w:b/>
          <w:bCs/>
          <w:szCs w:val="24"/>
        </w:rPr>
        <w:lastRenderedPageBreak/>
        <w:t xml:space="preserve">Unit – 5 - Impact on Society &amp; Analytics </w:t>
      </w:r>
    </w:p>
    <w:p w:rsidR="00733CF6" w:rsidRPr="00C144F7" w:rsidRDefault="00733CF6" w:rsidP="00733CF6">
      <w:pPr>
        <w:numPr>
          <w:ilvl w:val="0"/>
          <w:numId w:val="4"/>
        </w:numPr>
        <w:spacing w:after="0" w:line="276" w:lineRule="auto"/>
        <w:ind w:hanging="360"/>
        <w:rPr>
          <w:szCs w:val="24"/>
        </w:rPr>
      </w:pPr>
      <w:r w:rsidRPr="00C144F7">
        <w:rPr>
          <w:szCs w:val="24"/>
        </w:rPr>
        <w:t xml:space="preserve">Role of Computer, impact of Computers on human behaviour, e-mail,  </w:t>
      </w:r>
    </w:p>
    <w:p w:rsidR="00733CF6" w:rsidRPr="00C144F7" w:rsidRDefault="00733CF6" w:rsidP="00733CF6">
      <w:pPr>
        <w:numPr>
          <w:ilvl w:val="0"/>
          <w:numId w:val="4"/>
        </w:numPr>
        <w:spacing w:after="0" w:line="276" w:lineRule="auto"/>
        <w:ind w:hanging="360"/>
        <w:rPr>
          <w:szCs w:val="24"/>
        </w:rPr>
      </w:pPr>
      <w:r w:rsidRPr="00C144F7">
        <w:rPr>
          <w:szCs w:val="24"/>
        </w:rPr>
        <w:t xml:space="preserve">Social Networking- WhatsApp, Twitter, </w:t>
      </w:r>
      <w:proofErr w:type="spellStart"/>
      <w:r w:rsidRPr="00C144F7">
        <w:rPr>
          <w:szCs w:val="24"/>
        </w:rPr>
        <w:t>facebook</w:t>
      </w:r>
      <w:proofErr w:type="spellEnd"/>
      <w:r w:rsidRPr="00C144F7">
        <w:rPr>
          <w:szCs w:val="24"/>
        </w:rPr>
        <w:t xml:space="preserve">, impact of Social Networks on human behaviour. </w:t>
      </w:r>
    </w:p>
    <w:p w:rsidR="00733CF6" w:rsidRPr="00C144F7" w:rsidRDefault="00733CF6" w:rsidP="00733CF6">
      <w:pPr>
        <w:numPr>
          <w:ilvl w:val="0"/>
          <w:numId w:val="4"/>
        </w:numPr>
        <w:spacing w:after="0" w:line="276" w:lineRule="auto"/>
        <w:ind w:hanging="360"/>
        <w:rPr>
          <w:szCs w:val="24"/>
        </w:rPr>
      </w:pPr>
      <w:r w:rsidRPr="00C144F7">
        <w:rPr>
          <w:szCs w:val="24"/>
        </w:rPr>
        <w:t xml:space="preserve">Simulating, </w:t>
      </w:r>
      <w:proofErr w:type="spellStart"/>
      <w:r w:rsidRPr="00C144F7">
        <w:rPr>
          <w:szCs w:val="24"/>
        </w:rPr>
        <w:t>Modeling</w:t>
      </w:r>
      <w:proofErr w:type="spellEnd"/>
      <w:r w:rsidRPr="00C144F7">
        <w:rPr>
          <w:szCs w:val="24"/>
        </w:rPr>
        <w:t xml:space="preserve">, and Planning, Managing Data, Graphing, Analysing Quantitative Data,  </w:t>
      </w:r>
    </w:p>
    <w:p w:rsidR="00733CF6" w:rsidRPr="00C144F7" w:rsidRDefault="00733CF6" w:rsidP="00733CF6">
      <w:pPr>
        <w:numPr>
          <w:ilvl w:val="0"/>
          <w:numId w:val="4"/>
        </w:numPr>
        <w:spacing w:after="0" w:line="276" w:lineRule="auto"/>
        <w:ind w:hanging="360"/>
        <w:rPr>
          <w:szCs w:val="24"/>
        </w:rPr>
      </w:pPr>
      <w:r w:rsidRPr="00C144F7">
        <w:rPr>
          <w:szCs w:val="24"/>
        </w:rPr>
        <w:t xml:space="preserve">Expert Systems and Artificial Intelligence Applications in the Social Sciences </w:t>
      </w:r>
    </w:p>
    <w:p w:rsidR="00733CF6" w:rsidRDefault="00733CF6" w:rsidP="00733CF6">
      <w:pPr>
        <w:spacing w:after="0" w:line="276" w:lineRule="auto"/>
        <w:ind w:left="-5" w:right="847"/>
        <w:rPr>
          <w:b/>
          <w:szCs w:val="24"/>
        </w:rPr>
      </w:pPr>
    </w:p>
    <w:p w:rsidR="00733CF6" w:rsidRPr="00C144F7" w:rsidRDefault="00733CF6" w:rsidP="00733CF6">
      <w:pPr>
        <w:spacing w:after="0" w:line="276" w:lineRule="auto"/>
        <w:ind w:left="-5" w:right="847"/>
        <w:rPr>
          <w:szCs w:val="24"/>
        </w:rPr>
      </w:pPr>
      <w:r w:rsidRPr="00C144F7">
        <w:rPr>
          <w:b/>
          <w:szCs w:val="24"/>
        </w:rPr>
        <w:t xml:space="preserve">References  </w:t>
      </w:r>
    </w:p>
    <w:p w:rsidR="00733CF6" w:rsidRPr="00C144F7" w:rsidRDefault="00733CF6" w:rsidP="00733CF6">
      <w:pPr>
        <w:numPr>
          <w:ilvl w:val="1"/>
          <w:numId w:val="4"/>
        </w:numPr>
        <w:spacing w:after="0" w:line="276" w:lineRule="auto"/>
        <w:ind w:hanging="360"/>
        <w:rPr>
          <w:szCs w:val="24"/>
        </w:rPr>
      </w:pPr>
      <w:r w:rsidRPr="00C144F7">
        <w:rPr>
          <w:szCs w:val="24"/>
        </w:rPr>
        <w:t xml:space="preserve">Introduction to Psychology – Atkinson RC </w:t>
      </w:r>
    </w:p>
    <w:p w:rsidR="00733CF6" w:rsidRPr="00C144F7" w:rsidRDefault="00733CF6" w:rsidP="00733CF6">
      <w:pPr>
        <w:numPr>
          <w:ilvl w:val="1"/>
          <w:numId w:val="4"/>
        </w:numPr>
        <w:spacing w:after="0" w:line="276" w:lineRule="auto"/>
        <w:ind w:hanging="360"/>
        <w:rPr>
          <w:szCs w:val="24"/>
        </w:rPr>
      </w:pPr>
      <w:r w:rsidRPr="00C144F7">
        <w:rPr>
          <w:szCs w:val="24"/>
        </w:rPr>
        <w:t xml:space="preserve">History of the freedom movement in India – </w:t>
      </w:r>
      <w:proofErr w:type="spellStart"/>
      <w:r w:rsidRPr="00C144F7">
        <w:rPr>
          <w:szCs w:val="24"/>
        </w:rPr>
        <w:t>Tarachand</w:t>
      </w:r>
      <w:proofErr w:type="spellEnd"/>
      <w:r w:rsidRPr="00C144F7">
        <w:rPr>
          <w:szCs w:val="24"/>
        </w:rPr>
        <w:t xml:space="preserve"> </w:t>
      </w:r>
    </w:p>
    <w:p w:rsidR="00733CF6" w:rsidRPr="00C144F7" w:rsidRDefault="00733CF6" w:rsidP="00733CF6">
      <w:pPr>
        <w:numPr>
          <w:ilvl w:val="1"/>
          <w:numId w:val="4"/>
        </w:numPr>
        <w:spacing w:after="0" w:line="276" w:lineRule="auto"/>
        <w:ind w:hanging="360"/>
        <w:rPr>
          <w:szCs w:val="24"/>
        </w:rPr>
      </w:pPr>
      <w:r w:rsidRPr="00C144F7">
        <w:rPr>
          <w:szCs w:val="24"/>
        </w:rPr>
        <w:t xml:space="preserve">India since Independence – </w:t>
      </w:r>
      <w:proofErr w:type="spellStart"/>
      <w:r w:rsidRPr="00C144F7">
        <w:rPr>
          <w:szCs w:val="24"/>
        </w:rPr>
        <w:t>Bipinchandra</w:t>
      </w:r>
      <w:proofErr w:type="spellEnd"/>
      <w:r w:rsidRPr="00C144F7">
        <w:rPr>
          <w:szCs w:val="24"/>
        </w:rPr>
        <w:t xml:space="preserve"> </w:t>
      </w:r>
    </w:p>
    <w:p w:rsidR="00733CF6" w:rsidRPr="00C144F7" w:rsidRDefault="00733CF6" w:rsidP="00733CF6">
      <w:pPr>
        <w:numPr>
          <w:ilvl w:val="1"/>
          <w:numId w:val="4"/>
        </w:numPr>
        <w:spacing w:after="0" w:line="276" w:lineRule="auto"/>
        <w:ind w:hanging="360"/>
        <w:rPr>
          <w:szCs w:val="24"/>
        </w:rPr>
      </w:pPr>
      <w:r w:rsidRPr="00C144F7">
        <w:rPr>
          <w:szCs w:val="24"/>
        </w:rPr>
        <w:t xml:space="preserve">Introduction to the Constitution of India </w:t>
      </w:r>
      <w:proofErr w:type="spellStart"/>
      <w:r w:rsidRPr="00C144F7">
        <w:rPr>
          <w:szCs w:val="24"/>
        </w:rPr>
        <w:t>D.D.Basu</w:t>
      </w:r>
      <w:proofErr w:type="spellEnd"/>
      <w:r w:rsidRPr="00C144F7">
        <w:rPr>
          <w:szCs w:val="24"/>
        </w:rPr>
        <w:t xml:space="preserve"> </w:t>
      </w:r>
    </w:p>
    <w:p w:rsidR="00733CF6" w:rsidRPr="00C144F7" w:rsidRDefault="00733CF6" w:rsidP="00733CF6">
      <w:pPr>
        <w:numPr>
          <w:ilvl w:val="1"/>
          <w:numId w:val="4"/>
        </w:numPr>
        <w:spacing w:after="0" w:line="276" w:lineRule="auto"/>
        <w:ind w:hanging="360"/>
        <w:rPr>
          <w:szCs w:val="24"/>
        </w:rPr>
      </w:pPr>
      <w:r w:rsidRPr="00C144F7">
        <w:rPr>
          <w:szCs w:val="24"/>
        </w:rPr>
        <w:t xml:space="preserve">S.K </w:t>
      </w:r>
      <w:proofErr w:type="spellStart"/>
      <w:r w:rsidRPr="00C144F7">
        <w:rPr>
          <w:szCs w:val="24"/>
        </w:rPr>
        <w:t>Misra</w:t>
      </w:r>
      <w:proofErr w:type="spellEnd"/>
      <w:r w:rsidRPr="00C144F7">
        <w:rPr>
          <w:szCs w:val="24"/>
        </w:rPr>
        <w:t xml:space="preserve"> &amp; V.K </w:t>
      </w:r>
      <w:proofErr w:type="spellStart"/>
      <w:r w:rsidRPr="00C144F7">
        <w:rPr>
          <w:szCs w:val="24"/>
        </w:rPr>
        <w:t>Puri</w:t>
      </w:r>
      <w:proofErr w:type="spellEnd"/>
      <w:r w:rsidRPr="00C144F7">
        <w:rPr>
          <w:szCs w:val="24"/>
        </w:rPr>
        <w:t xml:space="preserve"> – Indian Economy, Himalaya Publishing House , 2015 </w:t>
      </w:r>
    </w:p>
    <w:p w:rsidR="00733CF6" w:rsidRPr="00C144F7" w:rsidRDefault="00733CF6" w:rsidP="00733CF6">
      <w:pPr>
        <w:numPr>
          <w:ilvl w:val="1"/>
          <w:numId w:val="4"/>
        </w:numPr>
        <w:spacing w:after="0" w:line="276" w:lineRule="auto"/>
        <w:ind w:hanging="360"/>
        <w:rPr>
          <w:szCs w:val="24"/>
        </w:rPr>
      </w:pPr>
      <w:r w:rsidRPr="00C144F7">
        <w:rPr>
          <w:szCs w:val="24"/>
        </w:rPr>
        <w:t xml:space="preserve">Government of India, Economic Survey (Annual), New Delhi </w:t>
      </w:r>
    </w:p>
    <w:p w:rsidR="00733CF6" w:rsidRPr="00C144F7" w:rsidRDefault="00733CF6" w:rsidP="00733CF6">
      <w:pPr>
        <w:numPr>
          <w:ilvl w:val="1"/>
          <w:numId w:val="4"/>
        </w:numPr>
        <w:spacing w:after="0" w:line="276" w:lineRule="auto"/>
        <w:ind w:hanging="360"/>
        <w:rPr>
          <w:szCs w:val="24"/>
        </w:rPr>
      </w:pPr>
      <w:r w:rsidRPr="00C144F7">
        <w:rPr>
          <w:szCs w:val="24"/>
        </w:rPr>
        <w:t xml:space="preserve">Information and Communication Technology by APCCE </w:t>
      </w:r>
    </w:p>
    <w:p w:rsidR="00733CF6" w:rsidRPr="00C144F7" w:rsidRDefault="00733CF6" w:rsidP="00733CF6">
      <w:pPr>
        <w:numPr>
          <w:ilvl w:val="1"/>
          <w:numId w:val="4"/>
        </w:numPr>
        <w:spacing w:after="0" w:line="276" w:lineRule="auto"/>
        <w:ind w:hanging="360"/>
        <w:rPr>
          <w:szCs w:val="24"/>
        </w:rPr>
      </w:pPr>
      <w:r w:rsidRPr="00C144F7">
        <w:rPr>
          <w:szCs w:val="24"/>
        </w:rPr>
        <w:t xml:space="preserve">Computer Applications in the Social Sciences by Edward E. Brent, Jr. and Ronald E. Anderson </w:t>
      </w:r>
    </w:p>
    <w:p w:rsidR="00733CF6" w:rsidRPr="00C144F7" w:rsidRDefault="00733CF6" w:rsidP="00733CF6">
      <w:pPr>
        <w:spacing w:after="0" w:line="276" w:lineRule="auto"/>
        <w:ind w:left="-5" w:right="847"/>
        <w:rPr>
          <w:szCs w:val="24"/>
        </w:rPr>
      </w:pPr>
      <w:r w:rsidRPr="00C144F7">
        <w:rPr>
          <w:b/>
          <w:szCs w:val="24"/>
        </w:rPr>
        <w:t xml:space="preserve">Activities: </w:t>
      </w:r>
    </w:p>
    <w:p w:rsidR="00733CF6" w:rsidRPr="00C144F7" w:rsidRDefault="00733CF6" w:rsidP="00733CF6">
      <w:pPr>
        <w:numPr>
          <w:ilvl w:val="0"/>
          <w:numId w:val="5"/>
        </w:numPr>
        <w:spacing w:after="0" w:line="276" w:lineRule="auto"/>
        <w:ind w:hanging="360"/>
        <w:rPr>
          <w:szCs w:val="24"/>
        </w:rPr>
      </w:pPr>
      <w:r w:rsidRPr="00C144F7">
        <w:rPr>
          <w:szCs w:val="24"/>
        </w:rPr>
        <w:t xml:space="preserve">Assignment  </w:t>
      </w:r>
    </w:p>
    <w:p w:rsidR="00733CF6" w:rsidRPr="00C144F7" w:rsidRDefault="00733CF6" w:rsidP="00733CF6">
      <w:pPr>
        <w:numPr>
          <w:ilvl w:val="0"/>
          <w:numId w:val="5"/>
        </w:numPr>
        <w:spacing w:after="0" w:line="276" w:lineRule="auto"/>
        <w:ind w:hanging="360"/>
        <w:rPr>
          <w:szCs w:val="24"/>
        </w:rPr>
      </w:pPr>
      <w:r w:rsidRPr="00C144F7">
        <w:rPr>
          <w:szCs w:val="24"/>
        </w:rPr>
        <w:t xml:space="preserve">PPT Presentation, Participation in Webinars </w:t>
      </w:r>
    </w:p>
    <w:p w:rsidR="00733CF6" w:rsidRPr="00C144F7" w:rsidRDefault="00733CF6" w:rsidP="00733CF6">
      <w:pPr>
        <w:numPr>
          <w:ilvl w:val="0"/>
          <w:numId w:val="5"/>
        </w:numPr>
        <w:spacing w:after="0" w:line="276" w:lineRule="auto"/>
        <w:ind w:hanging="360"/>
        <w:rPr>
          <w:szCs w:val="24"/>
        </w:rPr>
      </w:pPr>
      <w:r w:rsidRPr="00C144F7">
        <w:rPr>
          <w:szCs w:val="24"/>
        </w:rPr>
        <w:t xml:space="preserve">Field visits </w:t>
      </w:r>
    </w:p>
    <w:p w:rsidR="00733CF6" w:rsidRPr="00C144F7" w:rsidRDefault="00733CF6" w:rsidP="00733CF6">
      <w:pPr>
        <w:numPr>
          <w:ilvl w:val="0"/>
          <w:numId w:val="5"/>
        </w:numPr>
        <w:spacing w:after="0" w:line="276" w:lineRule="auto"/>
        <w:ind w:hanging="360"/>
        <w:rPr>
          <w:szCs w:val="24"/>
        </w:rPr>
      </w:pPr>
      <w:r w:rsidRPr="00C144F7">
        <w:rPr>
          <w:szCs w:val="24"/>
        </w:rPr>
        <w:t xml:space="preserve">Group Discussion </w:t>
      </w:r>
    </w:p>
    <w:p w:rsidR="00733CF6" w:rsidRPr="00C144F7" w:rsidRDefault="00733CF6" w:rsidP="00733CF6">
      <w:pPr>
        <w:numPr>
          <w:ilvl w:val="0"/>
          <w:numId w:val="5"/>
        </w:numPr>
        <w:spacing w:after="0" w:line="276" w:lineRule="auto"/>
        <w:ind w:hanging="360"/>
        <w:rPr>
          <w:szCs w:val="24"/>
        </w:rPr>
      </w:pPr>
      <w:r w:rsidRPr="00C144F7">
        <w:rPr>
          <w:szCs w:val="24"/>
        </w:rPr>
        <w:t xml:space="preserve">Survey and Analysis </w:t>
      </w:r>
    </w:p>
    <w:p w:rsidR="00733CF6" w:rsidRPr="00C144F7" w:rsidRDefault="00733CF6" w:rsidP="00733CF6">
      <w:pPr>
        <w:numPr>
          <w:ilvl w:val="0"/>
          <w:numId w:val="5"/>
        </w:numPr>
        <w:spacing w:after="0" w:line="276" w:lineRule="auto"/>
        <w:ind w:hanging="360"/>
        <w:rPr>
          <w:szCs w:val="24"/>
        </w:rPr>
      </w:pPr>
      <w:r w:rsidRPr="00C144F7">
        <w:rPr>
          <w:szCs w:val="24"/>
        </w:rPr>
        <w:t xml:space="preserve">Charts and Poster presentation </w:t>
      </w:r>
    </w:p>
    <w:p w:rsidR="00733CF6" w:rsidRPr="00C144F7" w:rsidRDefault="00733CF6" w:rsidP="00733CF6">
      <w:pPr>
        <w:numPr>
          <w:ilvl w:val="0"/>
          <w:numId w:val="5"/>
        </w:numPr>
        <w:spacing w:after="0" w:line="276" w:lineRule="auto"/>
        <w:ind w:hanging="360"/>
        <w:rPr>
          <w:szCs w:val="24"/>
        </w:rPr>
      </w:pPr>
      <w:r w:rsidRPr="00C144F7">
        <w:rPr>
          <w:szCs w:val="24"/>
        </w:rPr>
        <w:t xml:space="preserve">Identify the peripherals connected to a system and label them as either Input or Output or both. </w:t>
      </w:r>
    </w:p>
    <w:p w:rsidR="00733CF6" w:rsidRPr="00C144F7" w:rsidRDefault="00733CF6" w:rsidP="00733CF6">
      <w:pPr>
        <w:numPr>
          <w:ilvl w:val="0"/>
          <w:numId w:val="5"/>
        </w:numPr>
        <w:spacing w:after="0" w:line="276" w:lineRule="auto"/>
        <w:ind w:hanging="360"/>
        <w:rPr>
          <w:szCs w:val="24"/>
        </w:rPr>
      </w:pPr>
      <w:r w:rsidRPr="00C144F7">
        <w:rPr>
          <w:szCs w:val="24"/>
        </w:rPr>
        <w:t xml:space="preserve">Identify the Operating System loaded in your system and compare the features with other existing Operating System. </w:t>
      </w:r>
    </w:p>
    <w:p w:rsidR="00733CF6" w:rsidRPr="00C144F7" w:rsidRDefault="00733CF6" w:rsidP="00733CF6">
      <w:pPr>
        <w:numPr>
          <w:ilvl w:val="0"/>
          <w:numId w:val="5"/>
        </w:numPr>
        <w:spacing w:after="0" w:line="276" w:lineRule="auto"/>
        <w:ind w:hanging="360"/>
        <w:rPr>
          <w:szCs w:val="24"/>
        </w:rPr>
      </w:pPr>
      <w:r w:rsidRPr="00C144F7">
        <w:rPr>
          <w:szCs w:val="24"/>
        </w:rPr>
        <w:t xml:space="preserve">Collect latest census data and draw a graph indicating the growth rate. </w:t>
      </w:r>
    </w:p>
    <w:p w:rsidR="00733CF6" w:rsidRPr="00C144F7" w:rsidRDefault="00733CF6" w:rsidP="00733CF6">
      <w:pPr>
        <w:numPr>
          <w:ilvl w:val="0"/>
          <w:numId w:val="5"/>
        </w:numPr>
        <w:spacing w:after="0" w:line="276" w:lineRule="auto"/>
        <w:ind w:hanging="360"/>
        <w:rPr>
          <w:szCs w:val="24"/>
        </w:rPr>
      </w:pPr>
      <w:r w:rsidRPr="00C144F7">
        <w:rPr>
          <w:szCs w:val="24"/>
        </w:rPr>
        <w:t xml:space="preserve">Predicting the risk of depression, substance dependency, drinking, obsessive compulsive disorders, and suicide using AI. </w:t>
      </w:r>
    </w:p>
    <w:p w:rsidR="00733CF6" w:rsidRPr="00C144F7" w:rsidRDefault="00733CF6" w:rsidP="00733CF6">
      <w:pPr>
        <w:spacing w:after="0" w:line="276" w:lineRule="auto"/>
        <w:ind w:left="720"/>
        <w:rPr>
          <w:szCs w:val="24"/>
        </w:rPr>
      </w:pPr>
      <w:r w:rsidRPr="00C144F7">
        <w:rPr>
          <w:szCs w:val="24"/>
        </w:rPr>
        <w:t xml:space="preserve"> </w:t>
      </w:r>
    </w:p>
    <w:p w:rsidR="007374F9" w:rsidRDefault="007374F9">
      <w:bookmarkStart w:id="0" w:name="_GoBack"/>
      <w:bookmarkEnd w:id="0"/>
    </w:p>
    <w:sectPr w:rsidR="00737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87379"/>
    <w:multiLevelType w:val="hybridMultilevel"/>
    <w:tmpl w:val="6082C24A"/>
    <w:lvl w:ilvl="0" w:tplc="0D02604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279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694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329E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89A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0CF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C50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E47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C2E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6E7280"/>
    <w:multiLevelType w:val="hybridMultilevel"/>
    <w:tmpl w:val="D9D09B64"/>
    <w:lvl w:ilvl="0" w:tplc="E5C42DBE">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4F5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CF7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289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A03E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EEA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CC62E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90D3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EFE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711EC2"/>
    <w:multiLevelType w:val="hybridMultilevel"/>
    <w:tmpl w:val="7D906AD0"/>
    <w:lvl w:ilvl="0" w:tplc="03ECCF9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48434">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25F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407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4EE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4AB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622A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A0F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A7E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B465A6"/>
    <w:multiLevelType w:val="hybridMultilevel"/>
    <w:tmpl w:val="6452FDF2"/>
    <w:lvl w:ilvl="0" w:tplc="74707D80">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63FF6">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C96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8B0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0F0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C47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E8F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05F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A27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B121A9"/>
    <w:multiLevelType w:val="hybridMultilevel"/>
    <w:tmpl w:val="FCB41602"/>
    <w:lvl w:ilvl="0" w:tplc="CE400C0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AD9D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C7C8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ACC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A7D1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CA22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860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1ADD7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C850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27"/>
    <w:rsid w:val="00733CF6"/>
    <w:rsid w:val="007374F9"/>
    <w:rsid w:val="00B4752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3CC56-327B-4F52-AAE4-0A531905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F6"/>
    <w:rPr>
      <w:rFonts w:ascii="Times New Roman" w:eastAsia="Times New Roman" w:hAnsi="Times New Roman" w:cs="Times New Roman"/>
      <w:color w:val="000000"/>
      <w:kern w:val="2"/>
      <w:sz w:val="24"/>
      <w:lang w:eastAsia="en-IN" w:bidi="ar-SA"/>
      <w14:ligatures w14:val="standardContextual"/>
    </w:rPr>
  </w:style>
  <w:style w:type="paragraph" w:styleId="Heading2">
    <w:name w:val="heading 2"/>
    <w:next w:val="Normal"/>
    <w:link w:val="Heading2Char"/>
    <w:uiPriority w:val="9"/>
    <w:unhideWhenUsed/>
    <w:qFormat/>
    <w:rsid w:val="00733CF6"/>
    <w:pPr>
      <w:keepNext/>
      <w:keepLines/>
      <w:spacing w:after="178"/>
      <w:ind w:left="10" w:hanging="10"/>
      <w:jc w:val="center"/>
      <w:outlineLvl w:val="1"/>
    </w:pPr>
    <w:rPr>
      <w:rFonts w:ascii="Times New Roman" w:eastAsia="Times New Roman" w:hAnsi="Times New Roman" w:cs="Times New Roman"/>
      <w:b/>
      <w:color w:val="000000"/>
      <w:kern w:val="2"/>
      <w:sz w:val="28"/>
      <w:lang w:eastAsia="en-IN"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3CF6"/>
    <w:rPr>
      <w:rFonts w:ascii="Times New Roman" w:eastAsia="Times New Roman" w:hAnsi="Times New Roman" w:cs="Times New Roman"/>
      <w:b/>
      <w:color w:val="000000"/>
      <w:kern w:val="2"/>
      <w:sz w:val="28"/>
      <w:lang w:eastAsia="en-IN"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2024-03-22T10:49:00Z</dcterms:created>
  <dcterms:modified xsi:type="dcterms:W3CDTF">2024-03-22T10:49:00Z</dcterms:modified>
</cp:coreProperties>
</file>